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change</w:t>
      </w:r>
      <w:r>
        <w:t xml:space="preserve"> </w:t>
      </w:r>
      <w:r>
        <w:t xml:space="preserve">analyses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tar_config_set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store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"_targets"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"R/glmnet-reg.R"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(targets)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</w:p>
    <w:p>
      <w:pPr>
        <w:pStyle w:val="SourceCode"/>
      </w:pPr>
      <w:r>
        <w:rPr>
          <w:rStyle w:val="VerbatimChar"/>
        </w:rPr>
        <w:t xml:space="preserve">Warning: pakke 'ggplot2' blev bygget under R version 4.3.3</w:t>
      </w:r>
    </w:p>
    <w:p>
      <w:pPr>
        <w:pStyle w:val="SourceCode"/>
      </w:pPr>
      <w:r>
        <w:rPr>
          <w:rStyle w:val="VerbatimChar"/>
        </w:rPr>
        <w:t xml:space="preserve">── Attaching core tidyverse packages ──────────────────────── tidyverse 2.0.0 ──</w:t>
      </w:r>
      <w:r>
        <w:br/>
      </w:r>
      <w:r>
        <w:rPr>
          <w:rStyle w:val="VerbatimChar"/>
        </w:rPr>
        <w:t xml:space="preserve">✔ dplyr     1.1.4     ✔ readr     2.1.5</w:t>
      </w:r>
      <w:r>
        <w:br/>
      </w:r>
      <w:r>
        <w:rPr>
          <w:rStyle w:val="VerbatimChar"/>
        </w:rPr>
        <w:t xml:space="preserve">✔ forcats   1.0.0     ✔ stringr   1.5.1</w:t>
      </w:r>
      <w:r>
        <w:br/>
      </w:r>
      <w:r>
        <w:rPr>
          <w:rStyle w:val="VerbatimChar"/>
        </w:rPr>
        <w:t xml:space="preserve">✔ ggplot2   3.5.0     ✔ tibble    3.2.1</w:t>
      </w:r>
      <w:r>
        <w:br/>
      </w:r>
      <w:r>
        <w:rPr>
          <w:rStyle w:val="VerbatimChar"/>
        </w:rPr>
        <w:t xml:space="preserve">✔ lubridate 1.9.3     ✔ tidyr     1.3.1</w:t>
      </w:r>
      <w:r>
        <w:br/>
      </w:r>
      <w:r>
        <w:rPr>
          <w:rStyle w:val="VerbatimChar"/>
        </w:rPr>
        <w:t xml:space="preserve">✔ purrr     1.0.2     </w:t>
      </w:r>
      <w:r>
        <w:br/>
      </w:r>
      <w:r>
        <w:rPr>
          <w:rStyle w:val="VerbatimChar"/>
        </w:rPr>
        <w:t xml:space="preserve">── Conflicts ────────────────────────────────────────── tidyverse_conflicts() ──</w:t>
      </w:r>
      <w:r>
        <w:br/>
      </w:r>
      <w:r>
        <w:rPr>
          <w:rStyle w:val="VerbatimChar"/>
        </w:rPr>
        <w:t xml:space="preserve">✖ dplyr::filter() masks stats::filter()</w:t>
      </w:r>
      <w:r>
        <w:br/>
      </w:r>
      <w:r>
        <w:rPr>
          <w:rStyle w:val="VerbatimChar"/>
        </w:rPr>
        <w:t xml:space="preserve">✖ dplyr::lag()    masks stats::lag()</w:t>
      </w:r>
      <w:r>
        <w:br/>
      </w:r>
      <w:r>
        <w:rPr>
          <w:rStyle w:val="VerbatimChar"/>
        </w:rPr>
        <w:t xml:space="preserve">ℹ Use the conflicted package (&lt;http://conflicted.r-lib.org/&gt;) to force all conflicts to become errors</w:t>
      </w:r>
    </w:p>
    <w:bookmarkStart w:id="26" w:name="calibration"/>
    <w:p>
      <w:pPr>
        <w:pStyle w:val="Heading2"/>
      </w:pPr>
      <w:r>
        <w:t xml:space="preserve">Calibration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(ls_pred_models)</w:t>
      </w:r>
      <w:r>
        <w:br/>
      </w:r>
      <w:r>
        <w:br/>
      </w:r>
      <w:r>
        <w:rPr>
          <w:rStyle w:val="NormalTok"/>
        </w:rPr>
        <w:t xml:space="preserve">(c1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ls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"A: Predicting decrease"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"B: Predicting increase"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imap</w:t>
      </w:r>
      <w:r>
        <w:rPr>
          <w:rStyle w:val="NormalTok"/>
        </w:rPr>
        <w:t xml:space="preserve">(\(.y, .i) {</w:t>
      </w:r>
      <w:r>
        <w:br/>
      </w:r>
      <w:r>
        <w:rPr>
          <w:rStyle w:val="NormalTok"/>
        </w:rPr>
        <w:t xml:space="preserve">    .y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"model"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"TestProb"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(\(.x) {</w:t>
      </w:r>
      <w:r>
        <w:br/>
      </w:r>
      <w:r>
        <w:rPr>
          <w:rStyle w:val="NormalTok"/>
        </w:rPr>
        <w:t xml:space="preserve">        predtools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calibration_plot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(.x, y, pred)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-</w:t>
      </w:r>
      <w:r>
        <w:br/>
      </w:r>
      <w:r>
        <w:rPr>
          <w:rStyle w:val="NormalTok"/>
        </w:rPr>
        <w:t xml:space="preserve">                    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),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obs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pred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"pred"</w:t>
      </w:r>
      <w:r>
        <w:rPr>
          <w:rStyle w:val="CommentTok"/>
        </w:rPr>
        <w:t xml:space="preserve">#,</w:t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x_lim = c(0, 1),</w:t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y_lim = c(-.1, 1.1)</w:t>
      </w:r>
      <w:r>
        <w:br/>
      </w:r>
      <w:r>
        <w:rPr>
          <w:rStyle w:val="NormalTok"/>
        </w:rPr>
        <w:t xml:space="preserve">        )</w:t>
      </w:r>
      <w:r>
        <w:br/>
      </w:r>
      <w:r>
        <w:rPr>
          <w:rStyle w:val="NormalTok"/>
        </w:rPr>
        <w:t xml:space="preserve">      })()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"calibration_plot"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.i)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scale_x_continuous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limits=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limits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.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}) 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patchwork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wrap_plots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</w:p>
    <w:p>
      <w:pPr>
        <w:pStyle w:val="SourceCode"/>
      </w:pPr>
      <w:r>
        <w:rPr>
          <w:rStyle w:val="VerbatimChar"/>
        </w:rPr>
        <w:t xml:space="preserve">Scale for x is already present.</w:t>
      </w:r>
      <w:r>
        <w:br/>
      </w:r>
      <w:r>
        <w:rPr>
          <w:rStyle w:val="VerbatimChar"/>
        </w:rPr>
        <w:t xml:space="preserve">Adding another scale for x, which will replace the existing scale.</w:t>
      </w:r>
      <w:r>
        <w:br/>
      </w:r>
      <w:r>
        <w:rPr>
          <w:rStyle w:val="VerbatimChar"/>
        </w:rPr>
        <w:t xml:space="preserve">Scale for y is already present.</w:t>
      </w:r>
      <w:r>
        <w:br/>
      </w:r>
      <w:r>
        <w:rPr>
          <w:rStyle w:val="VerbatimChar"/>
        </w:rPr>
        <w:t xml:space="preserve">Adding another scale for y, which will replace the existing scale.</w:t>
      </w:r>
      <w:r>
        <w:br/>
      </w:r>
      <w:r>
        <w:rPr>
          <w:rStyle w:val="VerbatimChar"/>
        </w:rPr>
        <w:t xml:space="preserve">Scale for x is already present.</w:t>
      </w:r>
      <w:r>
        <w:br/>
      </w:r>
      <w:r>
        <w:rPr>
          <w:rStyle w:val="VerbatimChar"/>
        </w:rPr>
        <w:t xml:space="preserve">Adding another scale for x, which will replace the existing scale.</w:t>
      </w:r>
      <w:r>
        <w:br/>
      </w:r>
      <w:r>
        <w:rPr>
          <w:rStyle w:val="VerbatimChar"/>
        </w:rPr>
        <w:t xml:space="preserve">Scale for y is already present.</w:t>
      </w:r>
      <w:r>
        <w:br/>
      </w:r>
      <w:r>
        <w:rPr>
          <w:rStyle w:val="VerbatimChar"/>
        </w:rPr>
        <w:t xml:space="preserve">Adding another scale for y, which will replace the existing scale.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pa_change_analyses_files/figure-docx/unnamed-chunk-1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ggsave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filename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"out/calibration.png"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plot =</w:t>
      </w:r>
      <w:r>
        <w:rPr>
          <w:rStyle w:val="NormalTok"/>
        </w:rPr>
        <w:t xml:space="preserve"> c1,</w:t>
      </w:r>
      <w:r>
        <w:rPr>
          <w:rStyle w:val="AttributeTok"/>
        </w:rPr>
        <w:t xml:space="preserve">device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"png"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dpi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"print"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units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"mm"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Calibration after imputation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(ls_pred_mids_reg)</w:t>
      </w:r>
      <w:r>
        <w:br/>
      </w:r>
      <w:r>
        <w:br/>
      </w:r>
      <w:r>
        <w:rPr>
          <w:rStyle w:val="NormalTok"/>
        </w:rPr>
        <w:t xml:space="preserve">(c2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ls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"A: Predicting decrease"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"B: Predicting increase"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imap</w:t>
      </w:r>
      <w:r>
        <w:rPr>
          <w:rStyle w:val="NormalTok"/>
        </w:rPr>
        <w:t xml:space="preserve">(\(.z, .i) {</w:t>
      </w:r>
      <w:r>
        <w:br/>
      </w:r>
      <w:r>
        <w:rPr>
          <w:rStyle w:val="NormalTok"/>
        </w:rPr>
        <w:t xml:space="preserve">    .z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(\(.y) {</w:t>
      </w:r>
      <w:r>
        <w:br/>
      </w:r>
      <w:r>
        <w:rPr>
          <w:rStyle w:val="NormalTok"/>
        </w:rPr>
        <w:t xml:space="preserve">        .y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"model"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"TestProb"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  })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(\(.x) {</w:t>
      </w:r>
      <w:r>
        <w:br/>
      </w:r>
      <w:r>
        <w:rPr>
          <w:rStyle w:val="NormalTok"/>
        </w:rPr>
        <w:t xml:space="preserve">          predtools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calibration_plot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(.x, y, pred)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-</w:t>
      </w:r>
      <w:r>
        <w:br/>
      </w:r>
      <w:r>
        <w:rPr>
          <w:rStyle w:val="NormalTok"/>
        </w:rPr>
        <w:t xml:space="preserve">                      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),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obs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pred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"pred"</w:t>
      </w:r>
      <w:r>
        <w:rPr>
          <w:rStyle w:val="CommentTok"/>
        </w:rPr>
        <w:t xml:space="preserve">#,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x_lim = c(0, 1),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y_lim = c(-.1, 1.1)</w:t>
      </w:r>
      <w:r>
        <w:br/>
      </w:r>
      <w:r>
        <w:rPr>
          <w:rStyle w:val="NormalTok"/>
        </w:rPr>
        <w:t xml:space="preserve">          )</w:t>
      </w:r>
      <w:r>
        <w:br/>
      </w:r>
      <w:r>
        <w:rPr>
          <w:rStyle w:val="NormalTok"/>
        </w:rPr>
        <w:t xml:space="preserve">        })()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"calibration_plot"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.i)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scale_x_continuous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limits=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limits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.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})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patchwork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wrap_plots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</w:p>
    <w:p>
      <w:pPr>
        <w:pStyle w:val="SourceCode"/>
      </w:pPr>
      <w:r>
        <w:rPr>
          <w:rStyle w:val="VerbatimChar"/>
        </w:rPr>
        <w:t xml:space="preserve">Scale for x is already present.</w:t>
      </w:r>
      <w:r>
        <w:br/>
      </w:r>
      <w:r>
        <w:rPr>
          <w:rStyle w:val="VerbatimChar"/>
        </w:rPr>
        <w:t xml:space="preserve">Adding another scale for x, which will replace the existing scale.</w:t>
      </w:r>
      <w:r>
        <w:br/>
      </w:r>
      <w:r>
        <w:rPr>
          <w:rStyle w:val="VerbatimChar"/>
        </w:rPr>
        <w:t xml:space="preserve">Scale for y is already present.</w:t>
      </w:r>
      <w:r>
        <w:br/>
      </w:r>
      <w:r>
        <w:rPr>
          <w:rStyle w:val="VerbatimChar"/>
        </w:rPr>
        <w:t xml:space="preserve">Adding another scale for y, which will replace the existing scale.</w:t>
      </w:r>
      <w:r>
        <w:br/>
      </w:r>
      <w:r>
        <w:rPr>
          <w:rStyle w:val="VerbatimChar"/>
        </w:rPr>
        <w:t xml:space="preserve">Scale for x is already present.</w:t>
      </w:r>
      <w:r>
        <w:br/>
      </w:r>
      <w:r>
        <w:rPr>
          <w:rStyle w:val="VerbatimChar"/>
        </w:rPr>
        <w:t xml:space="preserve">Adding another scale for x, which will replace the existing scale.</w:t>
      </w:r>
      <w:r>
        <w:br/>
      </w:r>
      <w:r>
        <w:rPr>
          <w:rStyle w:val="VerbatimChar"/>
        </w:rPr>
        <w:t xml:space="preserve">Scale for y is already present.</w:t>
      </w:r>
      <w:r>
        <w:br/>
      </w:r>
      <w:r>
        <w:rPr>
          <w:rStyle w:val="VerbatimChar"/>
        </w:rPr>
        <w:t xml:space="preserve">Adding another scale for y, which will replace the existing scale.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pa_change_analyses_files/figure-docx/unnamed-chunk-2-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ggsave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filename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"out/calibration_imp.png"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plot =</w:t>
      </w:r>
      <w:r>
        <w:rPr>
          <w:rStyle w:val="NormalTok"/>
        </w:rPr>
        <w:t xml:space="preserve"> c2,</w:t>
      </w:r>
      <w:r>
        <w:rPr>
          <w:rStyle w:val="AttributeTok"/>
        </w:rPr>
        <w:t xml:space="preserve">device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"png"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dpi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"print"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units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"mm"</w:t>
      </w:r>
      <w:r>
        <w:rPr>
          <w:rStyle w:val="NormalTok"/>
        </w:rPr>
        <w:t xml:space="preserve">)</w:t>
      </w:r>
    </w:p>
    <w:bookmarkEnd w:id="26"/>
    <w:bookmarkStart w:id="31" w:name="raw-non-imputed-data-analyses"/>
    <w:p>
      <w:pPr>
        <w:pStyle w:val="Heading2"/>
      </w:pPr>
      <w:r>
        <w:t xml:space="preserve">Raw (non-imputed) data analyses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(ls_pred_summary)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print_model_resutls</w:t>
      </w:r>
      <w:r>
        <w:rPr>
          <w:rStyle w:val="NormalTok"/>
        </w:rPr>
        <w:t xml:space="preserve">()</w:t>
      </w:r>
    </w:p>
    <w:bookmarkStart w:id="27" w:name="merged-table-of-model-coefficients"/>
    <w:p>
      <w:pPr>
        <w:pStyle w:val="Heading3"/>
      </w:pPr>
      <w:r>
        <w:t xml:space="preserve">Merged table of model coefficients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Single regularised model</w:t>
            </w:r>
          </w:p>
        </w:tc>
      </w:tr>
      <w:tr>
        <w:trPr>
          <w:cantSplit/>
          <w:tblHeader/>
        </w:trPr>
        <w:tc>
          <w:tcPr>
            <w:tcBorders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drop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hop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names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medianOR_hop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meanOR_hop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0.947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0.799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0.655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0.785</w:t>
            </w:r>
          </w:p>
        </w:tc>
      </w:tr>
    </w:tbl>
    <w:p>
      <w:pPr>
        <w:pStyle w:val="SourceCode"/>
      </w:pPr>
      <w:r>
        <w:rPr>
          <w:rStyle w:val="CommentTok"/>
        </w:rPr>
        <w:t xml:space="preserve"># ls[[1]] |&gt; purrr::pluck("_data") |&gt; openxlsx2::write_xlsx( here::here("out/pa_regular_coeffs.xlsx"))</w:t>
      </w:r>
    </w:p>
    <w:bookmarkEnd w:id="27"/>
    <w:bookmarkStart w:id="28" w:name="confusion-matrices"/>
    <w:p>
      <w:pPr>
        <w:pStyle w:val="Heading3"/>
      </w:pPr>
      <w:r>
        <w:t xml:space="preserve">Confusion matrices</w:t>
      </w:r>
    </w:p>
    <w:p>
      <w:pPr>
        <w:pStyle w:val="FirstParagraph"/>
      </w:pPr>
      <w:r>
        <w:t xml:space="preserve">These are the matrices for</w:t>
      </w:r>
      <w:r>
        <w:t xml:space="preserve"> </w:t>
      </w:r>
      <w:r>
        <w:t xml:space="preserve">“</w:t>
      </w:r>
      <w:r>
        <w:t xml:space="preserve">drop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hop</w:t>
      </w:r>
      <w:r>
        <w:t xml:space="preserve">”</w:t>
      </w:r>
      <w:r>
        <w:t xml:space="preserve"> </w:t>
      </w:r>
      <w:r>
        <w:t xml:space="preserve">prediction respectively.</w:t>
      </w:r>
    </w:p>
    <w:p>
      <w:pPr>
        <w:pStyle w:val="SourceCode"/>
      </w:pPr>
      <w:r>
        <w:rPr>
          <w:rStyle w:val="CommentTok"/>
        </w:rPr>
        <w:t xml:space="preserve"># ls[[2]] |&gt; purrr::map(fourfoldplot)</w:t>
      </w:r>
    </w:p>
    <w:bookmarkEnd w:id="28"/>
    <w:bookmarkStart w:id="29" w:name="performance-meassure"/>
    <w:p>
      <w:pPr>
        <w:pStyle w:val="Heading3"/>
      </w:pPr>
      <w:r>
        <w:t xml:space="preserve">Performance meassure</w:t>
      </w:r>
    </w:p>
    <w:p>
      <w:pPr>
        <w:pStyle w:val="SourceCode"/>
      </w:pPr>
      <w:r>
        <w:rPr>
          <w:rStyle w:val="NormalTok"/>
        </w:rPr>
        <w:t xml:space="preserve">ls[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)]</w:t>
      </w:r>
    </w:p>
    <w:p>
      <w:pPr>
        <w:pStyle w:val="SourceCode"/>
      </w:pPr>
      <w:r>
        <w:rPr>
          <w:rStyle w:val="VerbatimChar"/>
        </w:rPr>
        <w:t xml:space="preserve">[[1]]</w:t>
      </w:r>
      <w:r>
        <w:br/>
      </w:r>
      <w:r>
        <w:rPr>
          <w:rStyle w:val="VerbatimChar"/>
        </w:rPr>
        <w:t xml:space="preserve">[[1]]$drop</w:t>
      </w:r>
      <w:r>
        <w:br/>
      </w:r>
      <w:r>
        <w:rPr>
          <w:rStyle w:val="VerbatimChar"/>
        </w:rPr>
        <w:t xml:space="preserve">[[1]]$drop$overall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6.551724e-01   1.941484e-01   6.001897e-01   7.072423e-01   6.144201e-01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7.449535e-02   1.892040e-09 </w:t>
      </w:r>
      <w:r>
        <w:br/>
      </w:r>
      <w:r>
        <w:br/>
      </w:r>
      <w:r>
        <w:rPr>
          <w:rStyle w:val="VerbatimChar"/>
        </w:rPr>
        <w:t xml:space="preserve">[[1]]$drop$byClass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0.8826531            0.2926829            0.6653846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0.6101695            0.6653846            0.8826531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0.7587719            0.6144201            0.5423197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0.8150470            0.5876680 </w:t>
      </w:r>
      <w:r>
        <w:br/>
      </w:r>
      <w:r>
        <w:br/>
      </w:r>
      <w:r>
        <w:br/>
      </w:r>
      <w:r>
        <w:rPr>
          <w:rStyle w:val="VerbatimChar"/>
        </w:rPr>
        <w:t xml:space="preserve">[[1]]$hop</w:t>
      </w:r>
      <w:r>
        <w:br/>
      </w:r>
      <w:r>
        <w:rPr>
          <w:rStyle w:val="VerbatimChar"/>
        </w:rPr>
        <w:t xml:space="preserve">[[1]]$hop$overall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 0.666666667    0.333333333    0.569476664    0.754455197    0.518518519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 0.001290214    0.867632335 </w:t>
      </w:r>
      <w:r>
        <w:br/>
      </w:r>
      <w:r>
        <w:br/>
      </w:r>
      <w:r>
        <w:rPr>
          <w:rStyle w:val="VerbatimChar"/>
        </w:rPr>
        <w:t xml:space="preserve">[[1]]$hop$byClass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0.6607143            0.6730769            0.6851852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0.6481481            0.6851852            0.6607143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0.6727273            0.5185185            0.3425926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0.5000000            0.6668956 </w:t>
      </w:r>
      <w:r>
        <w:br/>
      </w:r>
      <w:r>
        <w:br/>
      </w:r>
      <w:r>
        <w:br/>
      </w:r>
      <w:r>
        <w:br/>
      </w:r>
      <w:r>
        <w:rPr>
          <w:rStyle w:val="VerbatimChar"/>
        </w:rPr>
        <w:t xml:space="preserve">[[2]]</w:t>
      </w:r>
      <w:r>
        <w:br/>
      </w:r>
      <w:r>
        <w:rPr>
          <w:rStyle w:val="VerbatimChar"/>
        </w:rPr>
        <w:t xml:space="preserve">[[2]]$drop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0.4936  0.6058  0.6472  0.6365  0.6751  0.8013 </w:t>
      </w:r>
      <w:r>
        <w:br/>
      </w:r>
      <w:r>
        <w:br/>
      </w:r>
      <w:r>
        <w:rPr>
          <w:rStyle w:val="VerbatimChar"/>
        </w:rPr>
        <w:t xml:space="preserve">[[2]]$hop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0.5500  0.6083  0.7000  0.6700  0.7167  0.8000 </w:t>
      </w:r>
    </w:p>
    <w:bookmarkEnd w:id="29"/>
    <w:bookmarkStart w:id="30" w:name="tuning-metrics"/>
    <w:p>
      <w:pPr>
        <w:pStyle w:val="Heading3"/>
      </w:pPr>
      <w:r>
        <w:t xml:space="preserve">Tuning metrics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]]</w:t>
      </w:r>
    </w:p>
    <w:p>
      <w:pPr>
        <w:pStyle w:val="SourceCode"/>
      </w:pPr>
      <w:r>
        <w:rPr>
          <w:rStyle w:val="VerbatimChar"/>
        </w:rPr>
        <w:t xml:space="preserve">$ALPHA</w:t>
      </w:r>
      <w:r>
        <w:br/>
      </w:r>
      <w:r>
        <w:rPr>
          <w:rStyle w:val="VerbatimChar"/>
        </w:rPr>
        <w:t xml:space="preserve">$ALPHA$drop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   1       1       1       1       1       1 </w:t>
      </w:r>
      <w:r>
        <w:br/>
      </w:r>
      <w:r>
        <w:br/>
      </w:r>
      <w:r>
        <w:rPr>
          <w:rStyle w:val="VerbatimChar"/>
        </w:rPr>
        <w:t xml:space="preserve">$ALPHA$hop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   1       1       1       1       1       1 </w:t>
      </w:r>
      <w:r>
        <w:br/>
      </w:r>
      <w:r>
        <w:br/>
      </w:r>
      <w:r>
        <w:br/>
      </w:r>
      <w:r>
        <w:rPr>
          <w:rStyle w:val="VerbatimChar"/>
        </w:rPr>
        <w:t xml:space="preserve">$LAMBDA</w:t>
      </w:r>
      <w:r>
        <w:br/>
      </w:r>
      <w:r>
        <w:rPr>
          <w:rStyle w:val="VerbatimChar"/>
        </w:rPr>
        <w:t xml:space="preserve">$LAMBDA$drop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0.01428 0.01428 0.01428 0.01428 0.01428 0.01428 </w:t>
      </w:r>
      <w:r>
        <w:br/>
      </w:r>
      <w:r>
        <w:br/>
      </w:r>
      <w:r>
        <w:rPr>
          <w:rStyle w:val="VerbatimChar"/>
        </w:rPr>
        <w:t xml:space="preserve">$LAMBDA$hop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0.06334 0.06334 0.06334 0.06334 0.06334 0.06334 </w:t>
      </w:r>
    </w:p>
    <w:bookmarkEnd w:id="30"/>
    <w:bookmarkEnd w:id="31"/>
    <w:bookmarkStart w:id="36" w:name="meassures-from-imputed-data"/>
    <w:p>
      <w:pPr>
        <w:pStyle w:val="Heading2"/>
      </w:pPr>
      <w:r>
        <w:t xml:space="preserve">Meassures from imputed data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(ls_pred_mids_summary)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print_model_resutls</w:t>
      </w:r>
      <w:r>
        <w:rPr>
          <w:rStyle w:val="NormalTok"/>
        </w:rPr>
        <w:t xml:space="preserve">()</w:t>
      </w:r>
    </w:p>
    <w:bookmarkStart w:id="32" w:name="merged-table-of-model-coefficients-1"/>
    <w:p>
      <w:pPr>
        <w:pStyle w:val="Heading3"/>
      </w:pPr>
      <w:r>
        <w:t xml:space="preserve">Merged table of model coefficients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Pooled regularised models</w:t>
            </w:r>
          </w:p>
        </w:tc>
      </w:tr>
      <w:tr>
        <w:trPr>
          <w:cantSplit/>
          <w:tblHeader/>
        </w:trPr>
        <w:tc>
          <w:tcPr>
            <w:tcBorders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drop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hop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names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medianOR_hop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meanOR_hop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0.879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1.73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1.68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0.935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Body mass index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0.481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0.477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0.933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0.585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0.804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1.52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0.916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0.611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0.759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0.761</w:t>
            </w:r>
          </w:p>
        </w:tc>
      </w:tr>
    </w:tbl>
    <w:p>
      <w:pPr>
        <w:pStyle w:val="SourceCode"/>
      </w:pPr>
      <w:r>
        <w:rPr>
          <w:rStyle w:val="CommentTok"/>
        </w:rPr>
        <w:t xml:space="preserve"># ls[[1]] |&gt; purrr::pluck("_data") |&gt; openxlsx2::write_xlsx( here::here("out/pa_regular_coeffs_mids.xlsx"))</w:t>
      </w:r>
    </w:p>
    <w:bookmarkEnd w:id="32"/>
    <w:bookmarkStart w:id="33" w:name="confusion-matrices-1"/>
    <w:p>
      <w:pPr>
        <w:pStyle w:val="Heading3"/>
      </w:pPr>
      <w:r>
        <w:t xml:space="preserve">Confusion matrices</w:t>
      </w:r>
    </w:p>
    <w:p>
      <w:pPr>
        <w:pStyle w:val="FirstParagraph"/>
      </w:pPr>
      <w:r>
        <w:t xml:space="preserve">These are the matrices for</w:t>
      </w:r>
      <w:r>
        <w:t xml:space="preserve"> </w:t>
      </w:r>
      <w:r>
        <w:t xml:space="preserve">“</w:t>
      </w:r>
      <w:r>
        <w:t xml:space="preserve">drop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hop</w:t>
      </w:r>
      <w:r>
        <w:t xml:space="preserve">”</w:t>
      </w:r>
      <w:r>
        <w:t xml:space="preserve"> </w:t>
      </w:r>
      <w:r>
        <w:t xml:space="preserve">prediction respectively.</w:t>
      </w:r>
    </w:p>
    <w:p>
      <w:pPr>
        <w:pStyle w:val="SourceCode"/>
      </w:pPr>
      <w:r>
        <w:rPr>
          <w:rStyle w:val="CommentTok"/>
        </w:rPr>
        <w:t xml:space="preserve"># ls[[2]] |&gt; purrr::map(fourfoldplot)</w:t>
      </w:r>
    </w:p>
    <w:bookmarkEnd w:id="33"/>
    <w:bookmarkStart w:id="34" w:name="performance-meassure-1"/>
    <w:p>
      <w:pPr>
        <w:pStyle w:val="Heading3"/>
      </w:pPr>
      <w:r>
        <w:t xml:space="preserve">Performance meassure</w:t>
      </w:r>
    </w:p>
    <w:p>
      <w:pPr>
        <w:pStyle w:val="SourceCode"/>
      </w:pPr>
      <w:r>
        <w:rPr>
          <w:rStyle w:val="NormalTok"/>
        </w:rPr>
        <w:t xml:space="preserve">ls[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)]</w:t>
      </w:r>
    </w:p>
    <w:p>
      <w:pPr>
        <w:pStyle w:val="SourceCode"/>
      </w:pPr>
      <w:r>
        <w:rPr>
          <w:rStyle w:val="VerbatimChar"/>
        </w:rPr>
        <w:t xml:space="preserve">[[1]]</w:t>
      </w:r>
      <w:r>
        <w:br/>
      </w:r>
      <w:r>
        <w:rPr>
          <w:rStyle w:val="VerbatimChar"/>
        </w:rPr>
        <w:t xml:space="preserve">[[1]]$drop</w:t>
      </w:r>
      <w:r>
        <w:br/>
      </w:r>
      <w:r>
        <w:rPr>
          <w:rStyle w:val="VerbatimChar"/>
        </w:rPr>
        <w:t xml:space="preserve">[[1]]$drop$overall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6.695431e-01   2.408545e-01   6.546072e-01   6.842273e-01   6.071066e-01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2.865477e-16  2.876067e-100 </w:t>
      </w:r>
      <w:r>
        <w:br/>
      </w:r>
      <w:r>
        <w:br/>
      </w:r>
      <w:r>
        <w:rPr>
          <w:rStyle w:val="VerbatimChar"/>
        </w:rPr>
        <w:t xml:space="preserve">[[1]]$drop$byClass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0.8883779            0.3313953            0.6724684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0.6576923            0.6724684            0.8883779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0.7654899            0.6071066            0.5393401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0.8020305            0.6098866 </w:t>
      </w:r>
      <w:r>
        <w:br/>
      </w:r>
      <w:r>
        <w:br/>
      </w:r>
      <w:r>
        <w:br/>
      </w:r>
      <w:r>
        <w:rPr>
          <w:rStyle w:val="VerbatimChar"/>
        </w:rPr>
        <w:t xml:space="preserve">[[1]]$hop</w:t>
      </w:r>
      <w:r>
        <w:br/>
      </w:r>
      <w:r>
        <w:rPr>
          <w:rStyle w:val="VerbatimChar"/>
        </w:rPr>
        <w:t xml:space="preserve">[[1]]$hop$overall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6.097744e-01   2.173188e-01   5.829635e-01   6.360991e-01   5.270677e-01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7.466256e-10   1.000000e+00 </w:t>
      </w:r>
      <w:r>
        <w:br/>
      </w:r>
      <w:r>
        <w:br/>
      </w:r>
      <w:r>
        <w:rPr>
          <w:rStyle w:val="VerbatimChar"/>
        </w:rPr>
        <w:t xml:space="preserve">[[1]]$hop$byClass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0.6291013            0.5882353            0.6300000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0.5873016            0.6300000            0.6291013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0.6295503            0.5270677            0.3315789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0.5263158            0.6086683 </w:t>
      </w:r>
      <w:r>
        <w:br/>
      </w:r>
      <w:r>
        <w:br/>
      </w:r>
      <w:r>
        <w:br/>
      </w:r>
      <w:r>
        <w:br/>
      </w:r>
      <w:r>
        <w:rPr>
          <w:rStyle w:val="VerbatimChar"/>
        </w:rPr>
        <w:t xml:space="preserve">[[2]]</w:t>
      </w:r>
      <w:r>
        <w:br/>
      </w:r>
      <w:r>
        <w:rPr>
          <w:rStyle w:val="VerbatimChar"/>
        </w:rPr>
        <w:t xml:space="preserve">[[2]]$drop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0.4153  0.6166  0.6786  0.6656  0.7344  0.7923 </w:t>
      </w:r>
      <w:r>
        <w:br/>
      </w:r>
      <w:r>
        <w:br/>
      </w:r>
      <w:r>
        <w:rPr>
          <w:rStyle w:val="VerbatimChar"/>
        </w:rPr>
        <w:t xml:space="preserve">[[2]]$hop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0.3690  0.5357  0.6190  0.6149  0.6905  0.8452 </w:t>
      </w:r>
    </w:p>
    <w:bookmarkEnd w:id="34"/>
    <w:bookmarkStart w:id="35" w:name="tuning-metrics-1"/>
    <w:p>
      <w:pPr>
        <w:pStyle w:val="Heading3"/>
      </w:pPr>
      <w:r>
        <w:t xml:space="preserve">Tuning metrics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]]</w:t>
      </w:r>
    </w:p>
    <w:p>
      <w:pPr>
        <w:pStyle w:val="SourceCode"/>
      </w:pPr>
      <w:r>
        <w:rPr>
          <w:rStyle w:val="VerbatimChar"/>
        </w:rPr>
        <w:t xml:space="preserve">$ALPHA</w:t>
      </w:r>
      <w:r>
        <w:br/>
      </w:r>
      <w:r>
        <w:rPr>
          <w:rStyle w:val="VerbatimChar"/>
        </w:rPr>
        <w:t xml:space="preserve">$ALPHA$drop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   1       1       1       1       1       1 </w:t>
      </w:r>
      <w:r>
        <w:br/>
      </w:r>
      <w:r>
        <w:br/>
      </w:r>
      <w:r>
        <w:rPr>
          <w:rStyle w:val="VerbatimChar"/>
        </w:rPr>
        <w:t xml:space="preserve">$ALPHA$hop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0.50    1.00    1.00    0.91    1.00    1.00 </w:t>
      </w:r>
      <w:r>
        <w:br/>
      </w:r>
      <w:r>
        <w:br/>
      </w:r>
      <w:r>
        <w:br/>
      </w:r>
      <w:r>
        <w:rPr>
          <w:rStyle w:val="VerbatimChar"/>
        </w:rPr>
        <w:t xml:space="preserve">$LAMBDA</w:t>
      </w:r>
      <w:r>
        <w:br/>
      </w:r>
      <w:r>
        <w:rPr>
          <w:rStyle w:val="VerbatimChar"/>
        </w:rPr>
        <w:t xml:space="preserve">$LAMBDA$drop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0.01334 0.01502 0.01608 0.01750 0.01766 0.02941 </w:t>
      </w:r>
      <w:r>
        <w:br/>
      </w:r>
      <w:r>
        <w:br/>
      </w:r>
      <w:r>
        <w:rPr>
          <w:rStyle w:val="VerbatimChar"/>
        </w:rPr>
        <w:t xml:space="preserve">$LAMBDA$hop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0.03191 0.03447 0.03650 0.03710 0.04068 0.04111 </w:t>
      </w:r>
    </w:p>
    <w:bookmarkEnd w:id="35"/>
    <w:bookmarkEnd w:id="36"/>
    <w:bookmarkStart w:id="38" w:name="linear-regression"/>
    <w:p>
      <w:pPr>
        <w:pStyle w:val="Heading2"/>
      </w:pPr>
      <w:r>
        <w:t xml:space="preserve">Linear regression</w:t>
      </w:r>
    </w:p>
    <w:p>
      <w:pPr>
        <w:pStyle w:val="FirstParagraph"/>
      </w:pPr>
      <w:r>
        <w:t xml:space="preserve">Linear regression as a supplementary analysis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(tbl_preds_lin_reg)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modify_column_hide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columns =</w:t>
      </w:r>
      <w:r>
        <w:rPr>
          <w:rStyle w:val="NormalTok"/>
        </w:rPr>
        <w:t xml:space="preserve"> tidyselect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starts_with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"p.value"</w:t>
      </w:r>
      <w:r>
        <w:rPr>
          <w:rStyle w:val="NormalTok"/>
        </w:rPr>
        <w:t xml:space="preserve">))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778"/>
        <w:gridCol w:w="888"/>
        <w:gridCol w:w="1512"/>
        <w:gridCol w:w="778"/>
        <w:gridCol w:w="912"/>
        <w:gridCol w:w="1536"/>
        <w:gridCol w:w="778"/>
        <w:gridCol w:w="912"/>
        <w:gridCol w:w="1585"/>
      </w:tblGrid>
      <w:tr>
        <w:trPr>
          <w:trHeight w:val="617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Multivariable (no BMI)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Multivariable (ALL)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-2.4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[-3.0; -1.9]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-0.90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[-1.7; -0.12]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[-1.5; 0.28]</w:t>
            </w:r>
          </w:p>
        </w:tc>
      </w:tr>
      <w:tr>
        <w:trPr>
          <w:trHeight w:val="613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[-53; -22]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12]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[-11; 24]</w:t>
            </w:r>
          </w:p>
        </w:tc>
      </w:tr>
      <w:tr>
        <w:trPr>
          <w:trHeight w:val="61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[-5.4; -2.0]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[-4.2; -0.35]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[-4.5; 0.08]</w:t>
            </w:r>
          </w:p>
        </w:tc>
      </w:tr>
      <w:tr>
        <w:trPr>
          <w:trHeight w:val="61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509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[-2.3; 29]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[-9.2; 21]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[-7.6; 28]</w:t>
            </w:r>
          </w:p>
        </w:tc>
      </w:tr>
      <w:tr>
        <w:trPr>
          <w:trHeight w:val="613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[-39; 20]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[-35; 28]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[-29; 44]</w:t>
            </w:r>
          </w:p>
        </w:tc>
      </w:tr>
      <w:tr>
        <w:trPr>
          <w:trHeight w:val="613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[-8.0; 22]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[-11; 16]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[-12; 20]</w:t>
            </w:r>
          </w:p>
        </w:tc>
      </w:tr>
      <w:tr>
        <w:trPr>
          <w:trHeight w:val="613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[0.44; 0.59]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[0.23; 0.43]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[0.23; 0.48]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[-61; -30]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[-26; 5.6]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[-36; 2.5]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358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[0.14; 3.5]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[-0.76; 2.6]</w:t>
            </w:r>
          </w:p>
        </w:tc>
      </w:tr>
      <w:tr>
        <w:trPr>
          <w:trHeight w:val="613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-1.9]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[-21; 9.5]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18]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[-21; 32]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28]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[-20; 38]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[-47; -17]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[-17; 11]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[-24; 9.3]</w:t>
            </w:r>
          </w:p>
        </w:tc>
      </w:tr>
      <w:tr>
        <w:trPr>
          <w:trHeight w:val="613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[-43; 5.0]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[-38; 6.4]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18]</w:t>
            </w:r>
          </w:p>
        </w:tc>
      </w:tr>
      <w:tr>
        <w:trPr>
          <w:trHeight w:val="613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[-51; 46]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[-32; 51]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[-33; 66]</w:t>
            </w:r>
          </w:p>
        </w:tc>
      </w:tr>
      <w:tr>
        <w:trPr>
          <w:trHeight w:val="613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22]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[2.0; 40]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[-11; 34]</w:t>
            </w:r>
          </w:p>
        </w:tc>
      </w:tr>
      <w:tr>
        <w:trPr>
          <w:trHeight w:val="613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31]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[-23; 31]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[-38; 26]</w:t>
            </w:r>
          </w:p>
        </w:tc>
      </w:tr>
      <w:tr>
        <w:trPr>
          <w:trHeight w:val="613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[-76; 0.70]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[-45; 27]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[-49; 37]</w:t>
            </w:r>
          </w:p>
        </w:tc>
      </w:tr>
      <w:tr>
        <w:trPr>
          <w:trHeight w:val="614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[-84; -56]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[-31; 5.4]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[-38; 5.2]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[-57; -23]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[-33; 2.5]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[-42; 0.49]</w:t>
            </w:r>
          </w:p>
        </w:tc>
      </w:tr>
      <w:tr>
        <w:trPr>
          <w:trHeight w:val="613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[-97; -62]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[-50; -9.8]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[-58; -8.8]</w:t>
            </w:r>
          </w:p>
        </w:tc>
      </w:tr>
      <w:tr>
        <w:trPr>
          <w:trHeight w:val="57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[-38; 3.7]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[-24; 14]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[-26; 19]</w:t>
            </w:r>
          </w:p>
        </w:tc>
      </w:tr>
      <w:tr>
        <w:trPr>
          <w:trHeight w:val="613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[-67; -24]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[-27; 14]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[-28; 21]</w:t>
            </w:r>
          </w:p>
        </w:tc>
      </w:tr>
      <w:tr>
        <w:trPr>
          <w:trHeight w:val="613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WHO-5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[0.49; 1.3]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[0.27; 0.97]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[-0.23; 0.61]</w:t>
            </w:r>
          </w:p>
        </w:tc>
      </w:tr>
      <w:tr>
        <w:trPr>
          <w:trHeight w:val="613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mRS &gt; 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-58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[-77; -38]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2.5]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-8.8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[-31; 13]</w:t>
            </w:r>
          </w:p>
        </w:tc>
      </w:tr>
      <w:tr>
        <w:trPr>
          <w:trHeight w:val="360" w:hRule="auto"/>
        </w:trPr>
        footer 1
        <w:tc>
          <w:tcPr>
            <w:gridSpan w:val="10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p>
      <w:pPr>
        <w:pStyle w:val="FirstParagraph"/>
      </w:pPr>
      <w:r>
        <w:t xml:space="preserve">Multivariable analysis with imputed data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(tbl_preds_lin_imp_reg)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fix_labels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modify_column_hide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columns =</w:t>
      </w:r>
      <w:r>
        <w:rPr>
          <w:rStyle w:val="NormalTok"/>
        </w:rPr>
        <w:t xml:space="preserve"> tidyselect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starts_with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"p.value"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fix_ci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778"/>
        <w:gridCol w:w="912"/>
        <w:gridCol w:w="1536"/>
      </w:tblGrid>
      <w:tr>
        <w:trPr>
          <w:trHeight w:val="617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Multivariable (ALL)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-0.85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[-1.5; -0.17]</w:t>
            </w:r>
          </w:p>
        </w:tc>
      </w:tr>
      <w:tr>
        <w:trPr>
          <w:trHeight w:val="613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9.5]</w:t>
            </w:r>
          </w:p>
        </w:tc>
      </w:tr>
      <w:tr>
        <w:trPr>
          <w:trHeight w:val="61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[-5.0; -1.8]</w:t>
            </w:r>
          </w:p>
        </w:tc>
      </w:tr>
      <w:tr>
        <w:trPr>
          <w:trHeight w:val="61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[-1.1; 27]</w:t>
            </w:r>
          </w:p>
        </w:tc>
      </w:tr>
      <w:tr>
        <w:trPr>
          <w:trHeight w:val="613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[-23; 33]</w:t>
            </w:r>
          </w:p>
        </w:tc>
      </w:tr>
      <w:tr>
        <w:trPr>
          <w:trHeight w:val="613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[-6.8; 18]</w:t>
            </w:r>
          </w:p>
        </w:tc>
      </w:tr>
      <w:tr>
        <w:trPr>
          <w:trHeight w:val="613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[0.19; 0.37]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[-28; 1.7]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[-1.3; 1.7]</w:t>
            </w:r>
          </w:p>
        </w:tc>
      </w:tr>
      <w:tr>
        <w:trPr>
          <w:trHeight w:val="613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[-24; 4.9]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[-8.3; 37]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[-24; 2.1]</w:t>
            </w:r>
          </w:p>
        </w:tc>
      </w:tr>
      <w:tr>
        <w:trPr>
          <w:trHeight w:val="613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[-31; 10]</w:t>
            </w:r>
          </w:p>
        </w:tc>
      </w:tr>
      <w:tr>
        <w:trPr>
          <w:trHeight w:val="613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[-41; 41]</w:t>
            </w:r>
          </w:p>
        </w:tc>
      </w:tr>
      <w:tr>
        <w:trPr>
          <w:trHeight w:val="613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[5.0; 41]</w:t>
            </w:r>
          </w:p>
        </w:tc>
      </w:tr>
      <w:tr>
        <w:trPr>
          <w:trHeight w:val="613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[-16; 32]</w:t>
            </w:r>
          </w:p>
        </w:tc>
      </w:tr>
      <w:tr>
        <w:trPr>
          <w:trHeight w:val="613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[-42; 23]</w:t>
            </w:r>
          </w:p>
        </w:tc>
      </w:tr>
      <w:tr>
        <w:trPr>
          <w:trHeight w:val="614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[-33; 1.5]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[-29; 2.9]</w:t>
            </w:r>
          </w:p>
        </w:tc>
      </w:tr>
      <w:tr>
        <w:trPr>
          <w:trHeight w:val="613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[-48; -11]</w:t>
            </w:r>
          </w:p>
        </w:tc>
      </w:tr>
      <w:tr>
        <w:trPr>
          <w:trHeight w:val="57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[-21; 16]</w:t>
            </w:r>
          </w:p>
        </w:tc>
      </w:tr>
      <w:tr>
        <w:trPr>
          <w:trHeight w:val="613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[-26; 14]</w:t>
            </w:r>
          </w:p>
        </w:tc>
      </w:tr>
      <w:tr>
        <w:trPr>
          <w:trHeight w:val="613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WHO-5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[0.23; 0.88]</w:t>
            </w:r>
          </w:p>
        </w:tc>
      </w:tr>
      <w:tr>
        <w:trPr>
          <w:trHeight w:val="613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mRS &gt; 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</w:t>
            </w:r>
          </w:p>
        </w:tc>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[-37; -2.1]</w:t>
            </w:r>
          </w:p>
        </w:tc>
      </w:tr>
      <w:tr>
        <w:trPr>
          <w:trHeight w:val="360" w:hRule="auto"/>
        </w:trPr>
        footer 1
        <w:tc>
          <w:tcPr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bookmarkStart w:id="37" w:name="stratified-by-sex"/>
    <w:p>
      <w:pPr>
        <w:pStyle w:val="Heading3"/>
      </w:pPr>
      <w:r>
        <w:t xml:space="preserve">Stratified by sex</w:t>
      </w:r>
    </w:p>
    <w:p>
      <w:pPr>
        <w:pStyle w:val="SourceCode"/>
      </w:pPr>
      <w:r>
        <w:rPr>
          <w:rStyle w:val="NormalTok"/>
        </w:rPr>
        <w:t xml:space="preserve">sex_ls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(df_pred_mids)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mice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complete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action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"long"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include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(x){</w:t>
      </w:r>
      <w:r>
        <w:br/>
      </w:r>
      <w:r>
        <w:rPr>
          <w:rStyle w:val="NormalTok"/>
        </w:rPr>
        <w:t xml:space="preserve">    x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NormalTok"/>
        </w:rPr>
        <w:t xml:space="preserve">(x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reg_female)</w:t>
      </w:r>
      <w:r>
        <w:br/>
      </w:r>
      <w:r>
        <w:rPr>
          <w:rStyle w:val="NormalTok"/>
        </w:rPr>
        <w:t xml:space="preserve">  })() 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(mice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as.mids)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(pred_lin_reg)</w:t>
      </w:r>
    </w:p>
    <w:p>
      <w:pPr>
        <w:pStyle w:val="SourceCode"/>
      </w:pPr>
      <w:r>
        <w:rPr>
          <w:rStyle w:val="VerbatimChar"/>
        </w:rPr>
        <w:t xml:space="preserve">Warning: Number of logged events: 1</w:t>
      </w:r>
      <w:r>
        <w:br/>
      </w:r>
      <w:r>
        <w:br/>
      </w:r>
      <w:r>
        <w:rPr>
          <w:rStyle w:val="VerbatimChar"/>
        </w:rPr>
        <w:t xml:space="preserve">Warning: Number of logged events: 1</w:t>
      </w:r>
    </w:p>
    <w:p>
      <w:pPr>
        <w:pStyle w:val="SourceCode"/>
      </w:pPr>
      <w:r>
        <w:rPr>
          <w:rStyle w:val="VerbatimChar"/>
        </w:rPr>
        <w:t xml:space="preserve">pool_and_tidy_mice(): Tidying mice model with</w:t>
      </w:r>
      <w:r>
        <w:br/>
      </w:r>
      <w:r>
        <w:rPr>
          <w:rStyle w:val="VerbatimChar"/>
        </w:rPr>
        <w:t xml:space="preserve">`mice::pool(x) %&gt;% mice::tidy(conf.int = TRUE, conf.level = 0.95, exponentiate = FALSE)`</w:t>
      </w:r>
      <w:r>
        <w:br/>
      </w:r>
      <w:r>
        <w:rPr>
          <w:rStyle w:val="VerbatimChar"/>
        </w:rPr>
        <w:t xml:space="preserve">pool_and_tidy_mice(): Tidying mice model with</w:t>
      </w:r>
      <w:r>
        <w:br/>
      </w:r>
      <w:r>
        <w:rPr>
          <w:rStyle w:val="VerbatimChar"/>
        </w:rPr>
        <w:t xml:space="preserve">`mice::pool(x) %&gt;% mice::tidy(conf.int = TRUE, conf.level = 0.95, exponentiate = FALSE)`</w:t>
      </w:r>
    </w:p>
    <w:p>
      <w:pPr>
        <w:pStyle w:val="SourceCode"/>
      </w:pPr>
      <w:r>
        <w:rPr>
          <w:rStyle w:val="NormalTok"/>
        </w:rPr>
        <w:t xml:space="preserve">sex_ls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tbl_merge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tab_spanner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"male"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"female"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modify_column_hide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columns =</w:t>
      </w:r>
      <w:r>
        <w:rPr>
          <w:rStyle w:val="NormalTok"/>
        </w:rPr>
        <w:t xml:space="preserve"> tidyselect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starts_with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"p.value"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fix_labels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778"/>
        <w:gridCol w:w="888"/>
        <w:gridCol w:w="1536"/>
        <w:gridCol w:w="778"/>
        <w:gridCol w:w="912"/>
        <w:gridCol w:w="1585"/>
      </w:tblGrid>
      <w:tr>
        <w:trPr>
          <w:trHeight w:val="573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[-2.2; -0.36]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-0.69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[-1.8; 0.38]</w:t>
            </w:r>
          </w:p>
        </w:tc>
      </w:tr>
      <w:tr>
        <w:trPr>
          <w:trHeight w:val="572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[-6.5; -1.5]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[-5.0; -0.69]</w:t>
            </w:r>
          </w:p>
        </w:tc>
      </w:tr>
      <w:tr>
        <w:trPr>
          <w:trHeight w:val="61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[-13; 24]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[0.57; 44]</w:t>
            </w:r>
          </w:p>
        </w:tc>
      </w:tr>
      <w:tr>
        <w:trPr>
          <w:trHeight w:val="613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[-7.9; 67]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[-70; 19]</w:t>
            </w:r>
          </w:p>
        </w:tc>
      </w:tr>
      <w:tr>
        <w:trPr>
          <w:trHeight w:val="613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[-10; 23]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[-16; 26]</w:t>
            </w:r>
          </w:p>
        </w:tc>
      </w:tr>
      <w:tr>
        <w:trPr>
          <w:trHeight w:val="613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[0.15; 0.37]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[0.14; 0.48]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[-43; -2.0]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19]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[-1.6; 2.9]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[-2.8; 1.5]</w:t>
            </w:r>
          </w:p>
        </w:tc>
      </w:tr>
      <w:tr>
        <w:trPr>
          <w:trHeight w:val="613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[-29; 11]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19]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[-6.3; 48]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[-48; 51]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[-31; 4.6]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[-35; 7.5]</w:t>
            </w:r>
          </w:p>
        </w:tc>
      </w:tr>
      <w:tr>
        <w:trPr>
          <w:trHeight w:val="613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[-40; 11]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46]</w:t>
            </w:r>
          </w:p>
        </w:tc>
      </w:tr>
      <w:tr>
        <w:trPr>
          <w:trHeight w:val="613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[-73; 40]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[-46; 72]</w:t>
            </w:r>
          </w:p>
        </w:tc>
      </w:tr>
      <w:tr>
        <w:trPr>
          <w:trHeight w:val="613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[1.4; 48]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[-7.5; 54]</w:t>
            </w:r>
          </w:p>
        </w:tc>
      </w:tr>
      <w:tr>
        <w:trPr>
          <w:trHeight w:val="613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39]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58]</w:t>
            </w:r>
          </w:p>
        </w:tc>
      </w:tr>
      <w:tr>
        <w:trPr>
          <w:trHeight w:val="613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[-49; 33]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[-91; 27]</w:t>
            </w:r>
          </w:p>
        </w:tc>
      </w:tr>
      <w:tr>
        <w:trPr>
          <w:trHeight w:val="614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[-36; 8.0]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[-41; 18]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[-32; 11]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[-46; 7.5]</w:t>
            </w:r>
          </w:p>
        </w:tc>
      </w:tr>
      <w:tr>
        <w:trPr>
          <w:trHeight w:val="613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[-54; -6.1]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[-59; 1.7]</w:t>
            </w:r>
          </w:p>
        </w:tc>
      </w:tr>
      <w:tr>
        <w:trPr>
          <w:trHeight w:val="57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[-15; 32]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[-55; 6.7]</w:t>
            </w:r>
          </w:p>
        </w:tc>
      </w:tr>
      <w:tr>
        <w:trPr>
          <w:trHeight w:val="613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29]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[-55; 8.0]</w:t>
            </w:r>
          </w:p>
        </w:tc>
      </w:tr>
      <w:tr>
        <w:trPr>
          <w:trHeight w:val="613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WHO-5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[0.47; 1.4]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[-0.41; 0.55]</w:t>
            </w:r>
          </w:p>
        </w:tc>
      </w:tr>
      <w:tr>
        <w:trPr>
          <w:trHeight w:val="613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mRS &gt; 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[-40; 8.1]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[-48; 0.84]</w:t>
            </w:r>
          </w:p>
        </w:tc>
      </w:tr>
      <w:tr>
        <w:trPr>
          <w:trHeight w:val="360" w:hRule="auto"/>
        </w:trPr>
        footer 1
        <w:tc>
          <w:tcPr>
            <w:gridSpan w:val="7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change analyses</dc:title>
  <dc:creator/>
  <cp:keywords/>
  <dcterms:created xsi:type="dcterms:W3CDTF">2024-06-20T11:48:52Z</dcterms:created>
  <dcterms:modified xsi:type="dcterms:W3CDTF">2024-06-20T11:48:52Z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